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402" w14:textId="2F650F07" w:rsidR="00AA46CB" w:rsidRPr="00A20B63" w:rsidRDefault="002929DE" w:rsidP="00A20B63">
      <w:pPr>
        <w:spacing w:after="0" w:line="380" w:lineRule="exact"/>
        <w:jc w:val="center"/>
        <w:rPr>
          <w:rFonts w:ascii="Times New Roman" w:hAnsi="Times New Roman"/>
          <w:b/>
          <w:sz w:val="28"/>
          <w:szCs w:val="28"/>
        </w:rPr>
      </w:pPr>
      <w:r w:rsidRPr="00A20B63">
        <w:rPr>
          <w:rFonts w:ascii="Times New Roman" w:hAnsi="Times New Roman"/>
          <w:b/>
          <w:sz w:val="28"/>
          <w:szCs w:val="28"/>
        </w:rPr>
        <w:t>THÔNG TIN NGHIỆM THU CẤP CƠ SỞ</w:t>
      </w:r>
      <w:r w:rsidR="00AA46CB" w:rsidRPr="00A20B63">
        <w:rPr>
          <w:rFonts w:ascii="Times New Roman" w:hAnsi="Times New Roman"/>
          <w:b/>
          <w:sz w:val="28"/>
          <w:szCs w:val="28"/>
        </w:rPr>
        <w:t xml:space="preserve"> </w:t>
      </w:r>
      <w:r w:rsidRPr="00A20B63">
        <w:rPr>
          <w:rFonts w:ascii="Times New Roman" w:hAnsi="Times New Roman"/>
          <w:b/>
          <w:sz w:val="28"/>
          <w:szCs w:val="28"/>
        </w:rPr>
        <w:t xml:space="preserve">ĐỀ TÀI KH&amp;CN </w:t>
      </w:r>
    </w:p>
    <w:p w14:paraId="4DEC2250" w14:textId="06E1CCB4" w:rsidR="002929DE" w:rsidRPr="00A20B63" w:rsidRDefault="002929DE" w:rsidP="00A20B63">
      <w:pPr>
        <w:spacing w:after="0" w:line="380" w:lineRule="exact"/>
        <w:jc w:val="center"/>
        <w:rPr>
          <w:rFonts w:ascii="Times New Roman" w:hAnsi="Times New Roman"/>
          <w:b/>
          <w:sz w:val="28"/>
          <w:szCs w:val="28"/>
        </w:rPr>
      </w:pPr>
      <w:r w:rsidRPr="00A20B63">
        <w:rPr>
          <w:rFonts w:ascii="Times New Roman" w:hAnsi="Times New Roman"/>
          <w:b/>
          <w:sz w:val="28"/>
          <w:szCs w:val="28"/>
        </w:rPr>
        <w:t>CẤP ĐẠI HỌ</w:t>
      </w:r>
      <w:r w:rsidR="003D30BD" w:rsidRPr="00A20B63">
        <w:rPr>
          <w:rFonts w:ascii="Times New Roman" w:hAnsi="Times New Roman"/>
          <w:b/>
          <w:sz w:val="28"/>
          <w:szCs w:val="28"/>
        </w:rPr>
        <w:t>C NĂM 2021</w:t>
      </w:r>
    </w:p>
    <w:p w14:paraId="76ED2DD4" w14:textId="77777777" w:rsidR="002929DE" w:rsidRPr="00A20B63" w:rsidRDefault="002929DE" w:rsidP="00A20B63">
      <w:pPr>
        <w:spacing w:after="0" w:line="380" w:lineRule="exact"/>
        <w:jc w:val="both"/>
        <w:rPr>
          <w:rFonts w:ascii="Times New Roman" w:hAnsi="Times New Roman"/>
          <w:b/>
          <w:sz w:val="28"/>
          <w:szCs w:val="28"/>
        </w:rPr>
      </w:pPr>
    </w:p>
    <w:p w14:paraId="293C87CE" w14:textId="18ED0517" w:rsidR="002929DE" w:rsidRPr="00A20B63" w:rsidRDefault="002929DE" w:rsidP="00A20B63">
      <w:pPr>
        <w:spacing w:after="0" w:line="360" w:lineRule="auto"/>
        <w:jc w:val="both"/>
        <w:rPr>
          <w:rFonts w:ascii="Times New Roman" w:hAnsi="Times New Roman"/>
          <w:sz w:val="26"/>
          <w:szCs w:val="26"/>
          <w:lang w:val="nl-NL"/>
        </w:rPr>
      </w:pPr>
      <w:r w:rsidRPr="00A20B63">
        <w:rPr>
          <w:rFonts w:ascii="Times New Roman" w:hAnsi="Times New Roman"/>
          <w:b/>
          <w:sz w:val="26"/>
          <w:szCs w:val="26"/>
        </w:rPr>
        <w:t xml:space="preserve">1. Tên đề tài: </w:t>
      </w:r>
      <w:r w:rsidR="00962E05" w:rsidRPr="00A20B63">
        <w:rPr>
          <w:rFonts w:ascii="Times New Roman" w:hAnsi="Times New Roman"/>
          <w:b/>
          <w:sz w:val="26"/>
          <w:szCs w:val="26"/>
        </w:rPr>
        <w:t>Đánh giá sự hài lòng của các Doanh nghiệp trong cải cách thủ tục hành chính thuế tỉnh Thái Nguyên</w:t>
      </w:r>
    </w:p>
    <w:p w14:paraId="1232AFAC" w14:textId="0C9B6217" w:rsidR="002929DE" w:rsidRPr="00A20B63" w:rsidRDefault="002929DE" w:rsidP="00A20B63">
      <w:pPr>
        <w:spacing w:after="0" w:line="360" w:lineRule="auto"/>
        <w:jc w:val="both"/>
        <w:rPr>
          <w:rFonts w:ascii="Times New Roman" w:hAnsi="Times New Roman"/>
          <w:b/>
          <w:sz w:val="26"/>
          <w:szCs w:val="26"/>
        </w:rPr>
      </w:pPr>
      <w:r w:rsidRPr="00A20B63">
        <w:rPr>
          <w:rFonts w:ascii="Times New Roman" w:hAnsi="Times New Roman"/>
          <w:b/>
          <w:sz w:val="26"/>
          <w:szCs w:val="26"/>
        </w:rPr>
        <w:t xml:space="preserve">2. Mã số: </w:t>
      </w:r>
      <w:r w:rsidR="006768CE" w:rsidRPr="00A20B63">
        <w:rPr>
          <w:rFonts w:ascii="Times New Roman" w:hAnsi="Times New Roman"/>
          <w:sz w:val="26"/>
          <w:szCs w:val="26"/>
        </w:rPr>
        <w:t>ĐH2021-TN08-</w:t>
      </w:r>
      <w:r w:rsidR="00962E05" w:rsidRPr="00A20B63">
        <w:rPr>
          <w:rFonts w:ascii="Times New Roman" w:hAnsi="Times New Roman"/>
          <w:sz w:val="26"/>
          <w:szCs w:val="26"/>
        </w:rPr>
        <w:t>09</w:t>
      </w:r>
    </w:p>
    <w:p w14:paraId="3D8A180D" w14:textId="421EC5EF" w:rsidR="002929DE" w:rsidRPr="00A20B63" w:rsidRDefault="002929DE" w:rsidP="00A20B63">
      <w:pPr>
        <w:spacing w:after="0" w:line="360" w:lineRule="auto"/>
        <w:jc w:val="both"/>
        <w:rPr>
          <w:rFonts w:ascii="Times New Roman" w:hAnsi="Times New Roman"/>
          <w:b/>
          <w:sz w:val="26"/>
          <w:szCs w:val="26"/>
        </w:rPr>
      </w:pPr>
      <w:r w:rsidRPr="00A20B63">
        <w:rPr>
          <w:rFonts w:ascii="Times New Roman" w:hAnsi="Times New Roman"/>
          <w:b/>
          <w:sz w:val="26"/>
          <w:szCs w:val="26"/>
        </w:rPr>
        <w:t xml:space="preserve">3. Đơn vị chủ trì: </w:t>
      </w:r>
      <w:r w:rsidRPr="00A20B63">
        <w:rPr>
          <w:rFonts w:ascii="Times New Roman" w:hAnsi="Times New Roman"/>
          <w:sz w:val="26"/>
          <w:szCs w:val="26"/>
        </w:rPr>
        <w:t>Trường Đại học Kinh tế &amp; QTKD, Đại học Thái Nguyên</w:t>
      </w:r>
      <w:r w:rsidR="00215621" w:rsidRPr="00A20B63">
        <w:rPr>
          <w:rFonts w:ascii="Times New Roman" w:hAnsi="Times New Roman"/>
          <w:sz w:val="26"/>
          <w:szCs w:val="26"/>
        </w:rPr>
        <w:t>.</w:t>
      </w:r>
    </w:p>
    <w:p w14:paraId="75C977E5" w14:textId="3EEF26F5" w:rsidR="002929DE" w:rsidRPr="00A20B63" w:rsidRDefault="002929DE" w:rsidP="00A20B63">
      <w:pPr>
        <w:spacing w:after="0" w:line="360" w:lineRule="auto"/>
        <w:jc w:val="both"/>
        <w:rPr>
          <w:rFonts w:ascii="Times New Roman" w:hAnsi="Times New Roman"/>
          <w:sz w:val="26"/>
          <w:szCs w:val="26"/>
        </w:rPr>
      </w:pPr>
      <w:r w:rsidRPr="00A20B63">
        <w:rPr>
          <w:rFonts w:ascii="Times New Roman" w:hAnsi="Times New Roman"/>
          <w:b/>
          <w:sz w:val="26"/>
          <w:szCs w:val="26"/>
        </w:rPr>
        <w:t xml:space="preserve">4. Chủ nhiệm đề tài: </w:t>
      </w:r>
      <w:r w:rsidR="00962E05" w:rsidRPr="00A20B63">
        <w:rPr>
          <w:rFonts w:ascii="Times New Roman" w:hAnsi="Times New Roman"/>
          <w:b/>
          <w:sz w:val="26"/>
          <w:szCs w:val="26"/>
        </w:rPr>
        <w:t>TS. Đàm Phương Lan</w:t>
      </w:r>
    </w:p>
    <w:p w14:paraId="4D098FD7" w14:textId="05200307" w:rsidR="002929DE" w:rsidRPr="00E45DA0" w:rsidRDefault="002929DE" w:rsidP="00A20B63">
      <w:pPr>
        <w:spacing w:after="0" w:line="360" w:lineRule="auto"/>
        <w:jc w:val="both"/>
        <w:rPr>
          <w:rFonts w:ascii="Times New Roman" w:hAnsi="Times New Roman"/>
          <w:sz w:val="26"/>
          <w:szCs w:val="26"/>
          <w:highlight w:val="yellow"/>
        </w:rPr>
      </w:pPr>
      <w:r w:rsidRPr="00A20B63">
        <w:rPr>
          <w:rFonts w:ascii="Times New Roman" w:hAnsi="Times New Roman"/>
          <w:b/>
          <w:sz w:val="26"/>
          <w:szCs w:val="26"/>
        </w:rPr>
        <w:t xml:space="preserve">5. Quyết định thành lập Hội đồng: </w:t>
      </w:r>
      <w:r w:rsidRPr="006B7F82">
        <w:rPr>
          <w:rFonts w:ascii="Times New Roman" w:hAnsi="Times New Roman"/>
          <w:sz w:val="26"/>
          <w:szCs w:val="26"/>
        </w:rPr>
        <w:t xml:space="preserve">Số </w:t>
      </w:r>
      <w:r w:rsidR="006B7F82" w:rsidRPr="006B7F82">
        <w:rPr>
          <w:rFonts w:ascii="Times New Roman" w:hAnsi="Times New Roman"/>
          <w:sz w:val="26"/>
          <w:szCs w:val="26"/>
        </w:rPr>
        <w:t>2865</w:t>
      </w:r>
      <w:r w:rsidRPr="006B7F82">
        <w:rPr>
          <w:rFonts w:ascii="Times New Roman" w:hAnsi="Times New Roman"/>
          <w:sz w:val="26"/>
          <w:szCs w:val="26"/>
        </w:rPr>
        <w:t xml:space="preserve">/QĐ-ĐHKT&amp;QTKD-KHCN ngày </w:t>
      </w:r>
      <w:r w:rsidR="00962E05" w:rsidRPr="006B7F82">
        <w:rPr>
          <w:rFonts w:ascii="Times New Roman" w:hAnsi="Times New Roman"/>
          <w:sz w:val="26"/>
          <w:szCs w:val="26"/>
        </w:rPr>
        <w:t>2</w:t>
      </w:r>
      <w:r w:rsidR="006B7F82" w:rsidRPr="006B7F82">
        <w:rPr>
          <w:rFonts w:ascii="Times New Roman" w:hAnsi="Times New Roman"/>
          <w:sz w:val="26"/>
          <w:szCs w:val="26"/>
        </w:rPr>
        <w:t>7</w:t>
      </w:r>
      <w:r w:rsidRPr="006B7F82">
        <w:rPr>
          <w:rFonts w:ascii="Times New Roman" w:hAnsi="Times New Roman"/>
          <w:sz w:val="26"/>
          <w:szCs w:val="26"/>
        </w:rPr>
        <w:t xml:space="preserve"> tháng </w:t>
      </w:r>
      <w:r w:rsidR="006B7F82" w:rsidRPr="006B7F82">
        <w:rPr>
          <w:rFonts w:ascii="Times New Roman" w:hAnsi="Times New Roman"/>
          <w:sz w:val="26"/>
          <w:szCs w:val="26"/>
        </w:rPr>
        <w:t>6</w:t>
      </w:r>
      <w:r w:rsidRPr="006B7F82">
        <w:rPr>
          <w:rFonts w:ascii="Times New Roman" w:hAnsi="Times New Roman"/>
          <w:sz w:val="26"/>
          <w:szCs w:val="26"/>
        </w:rPr>
        <w:t xml:space="preserve"> năm 20</w:t>
      </w:r>
      <w:r w:rsidR="00D71BED" w:rsidRPr="006B7F82">
        <w:rPr>
          <w:rFonts w:ascii="Times New Roman" w:hAnsi="Times New Roman"/>
          <w:sz w:val="26"/>
          <w:szCs w:val="26"/>
        </w:rPr>
        <w:t>2</w:t>
      </w:r>
      <w:r w:rsidR="00962E05" w:rsidRPr="006B7F82">
        <w:rPr>
          <w:rFonts w:ascii="Times New Roman" w:hAnsi="Times New Roman"/>
          <w:sz w:val="26"/>
          <w:szCs w:val="26"/>
        </w:rPr>
        <w:t>3</w:t>
      </w:r>
      <w:r w:rsidRPr="006B7F82">
        <w:rPr>
          <w:rFonts w:ascii="Times New Roman" w:hAnsi="Times New Roman"/>
          <w:sz w:val="26"/>
          <w:szCs w:val="26"/>
        </w:rPr>
        <w:t xml:space="preserve"> của Hiệu trưởng Trườ</w:t>
      </w:r>
      <w:r w:rsidR="00215621" w:rsidRPr="006B7F82">
        <w:rPr>
          <w:rFonts w:ascii="Times New Roman" w:hAnsi="Times New Roman"/>
          <w:sz w:val="26"/>
          <w:szCs w:val="26"/>
        </w:rPr>
        <w:t xml:space="preserve">ng Đại học </w:t>
      </w:r>
      <w:r w:rsidRPr="006B7F82">
        <w:rPr>
          <w:rFonts w:ascii="Times New Roman" w:hAnsi="Times New Roman"/>
          <w:sz w:val="26"/>
          <w:szCs w:val="26"/>
        </w:rPr>
        <w:t xml:space="preserve">Kinh tế </w:t>
      </w:r>
      <w:r w:rsidRPr="0022443A">
        <w:rPr>
          <w:rFonts w:ascii="Times New Roman" w:hAnsi="Times New Roman"/>
          <w:sz w:val="26"/>
          <w:szCs w:val="26"/>
        </w:rPr>
        <w:t>&amp; QTKD</w:t>
      </w:r>
      <w:r w:rsidR="00215621" w:rsidRPr="0022443A">
        <w:rPr>
          <w:rFonts w:ascii="Times New Roman" w:hAnsi="Times New Roman"/>
          <w:sz w:val="26"/>
          <w:szCs w:val="26"/>
        </w:rPr>
        <w:t>.</w:t>
      </w:r>
    </w:p>
    <w:p w14:paraId="02B83C72" w14:textId="783A1339" w:rsidR="004B790C" w:rsidRPr="00A20B63" w:rsidRDefault="002929DE" w:rsidP="00A20B63">
      <w:pPr>
        <w:spacing w:after="0" w:line="360" w:lineRule="auto"/>
        <w:jc w:val="both"/>
        <w:rPr>
          <w:rFonts w:ascii="Times New Roman" w:hAnsi="Times New Roman"/>
        </w:rPr>
      </w:pPr>
      <w:r w:rsidRPr="00BD67CD">
        <w:rPr>
          <w:rFonts w:ascii="Times New Roman" w:hAnsi="Times New Roman"/>
          <w:b/>
          <w:sz w:val="26"/>
          <w:szCs w:val="26"/>
        </w:rPr>
        <w:t>6. Thời gian nghiệm thu:</w:t>
      </w:r>
      <w:r w:rsidRPr="00BD67CD">
        <w:rPr>
          <w:rFonts w:ascii="Times New Roman" w:hAnsi="Times New Roman"/>
          <w:sz w:val="26"/>
          <w:szCs w:val="26"/>
        </w:rPr>
        <w:t xml:space="preserve"> </w:t>
      </w:r>
      <w:r w:rsidR="00D24B87" w:rsidRPr="00BD67CD">
        <w:rPr>
          <w:rFonts w:ascii="Times New Roman" w:hAnsi="Times New Roman"/>
          <w:sz w:val="26"/>
          <w:szCs w:val="26"/>
        </w:rPr>
        <w:t>8h00</w:t>
      </w:r>
      <w:r w:rsidR="004B790C" w:rsidRPr="00BD67CD">
        <w:rPr>
          <w:rFonts w:ascii="Times New Roman" w:hAnsi="Times New Roman"/>
          <w:sz w:val="26"/>
          <w:szCs w:val="26"/>
        </w:rPr>
        <w:t xml:space="preserve">, thứ </w:t>
      </w:r>
      <w:r w:rsidR="00BD67CD" w:rsidRPr="00BD67CD">
        <w:rPr>
          <w:rFonts w:ascii="Times New Roman" w:hAnsi="Times New Roman"/>
          <w:sz w:val="26"/>
          <w:szCs w:val="26"/>
        </w:rPr>
        <w:t>2</w:t>
      </w:r>
      <w:r w:rsidR="00314CA2" w:rsidRPr="00BD67CD">
        <w:rPr>
          <w:rFonts w:ascii="Times New Roman" w:hAnsi="Times New Roman"/>
          <w:sz w:val="26"/>
          <w:szCs w:val="26"/>
        </w:rPr>
        <w:t>,</w:t>
      </w:r>
      <w:r w:rsidR="004B790C" w:rsidRPr="00BD67CD">
        <w:rPr>
          <w:rFonts w:ascii="Times New Roman" w:hAnsi="Times New Roman"/>
          <w:sz w:val="26"/>
          <w:szCs w:val="26"/>
        </w:rPr>
        <w:t xml:space="preserve"> ngày </w:t>
      </w:r>
      <w:r w:rsidR="00BD67CD" w:rsidRPr="00BD67CD">
        <w:rPr>
          <w:rFonts w:ascii="Times New Roman" w:hAnsi="Times New Roman"/>
          <w:sz w:val="26"/>
          <w:szCs w:val="26"/>
        </w:rPr>
        <w:t>24</w:t>
      </w:r>
      <w:r w:rsidR="004B790C" w:rsidRPr="00BD67CD">
        <w:rPr>
          <w:rFonts w:ascii="Times New Roman" w:hAnsi="Times New Roman"/>
          <w:sz w:val="26"/>
          <w:szCs w:val="26"/>
        </w:rPr>
        <w:t xml:space="preserve"> tháng </w:t>
      </w:r>
      <w:r w:rsidR="00BD67CD" w:rsidRPr="00BD67CD">
        <w:rPr>
          <w:rFonts w:ascii="Times New Roman" w:hAnsi="Times New Roman"/>
          <w:sz w:val="26"/>
          <w:szCs w:val="26"/>
        </w:rPr>
        <w:t>7</w:t>
      </w:r>
      <w:r w:rsidR="007B2C79" w:rsidRPr="00BD67CD">
        <w:rPr>
          <w:rFonts w:ascii="Times New Roman" w:hAnsi="Times New Roman"/>
          <w:sz w:val="26"/>
          <w:szCs w:val="26"/>
        </w:rPr>
        <w:t xml:space="preserve"> năm 202</w:t>
      </w:r>
      <w:r w:rsidR="00962E05" w:rsidRPr="00BD67CD">
        <w:rPr>
          <w:rFonts w:ascii="Times New Roman" w:hAnsi="Times New Roman"/>
          <w:sz w:val="26"/>
          <w:szCs w:val="26"/>
        </w:rPr>
        <w:t>3</w:t>
      </w:r>
      <w:r w:rsidR="00215621" w:rsidRPr="00BD67CD">
        <w:rPr>
          <w:rFonts w:ascii="Times New Roman" w:hAnsi="Times New Roman"/>
          <w:sz w:val="26"/>
          <w:szCs w:val="26"/>
        </w:rPr>
        <w:t>.</w:t>
      </w:r>
    </w:p>
    <w:p w14:paraId="67FF4004" w14:textId="61498834" w:rsidR="002929DE" w:rsidRPr="00A20B63" w:rsidRDefault="002929DE" w:rsidP="00A20B63">
      <w:pPr>
        <w:spacing w:after="0" w:line="360" w:lineRule="auto"/>
        <w:jc w:val="both"/>
        <w:rPr>
          <w:rFonts w:ascii="Times New Roman" w:hAnsi="Times New Roman"/>
          <w:sz w:val="26"/>
          <w:szCs w:val="26"/>
        </w:rPr>
      </w:pPr>
      <w:r w:rsidRPr="00A20B63">
        <w:rPr>
          <w:rFonts w:ascii="Times New Roman" w:hAnsi="Times New Roman"/>
          <w:b/>
          <w:sz w:val="26"/>
          <w:szCs w:val="26"/>
        </w:rPr>
        <w:t xml:space="preserve">7. Địa điểm nghiệm thu: </w:t>
      </w:r>
      <w:r w:rsidRPr="00A20B63">
        <w:rPr>
          <w:rFonts w:ascii="Times New Roman" w:hAnsi="Times New Roman"/>
          <w:sz w:val="26"/>
          <w:szCs w:val="26"/>
        </w:rPr>
        <w:t>Phòng họp B – Trườ</w:t>
      </w:r>
      <w:r w:rsidR="00215621" w:rsidRPr="00A20B63">
        <w:rPr>
          <w:rFonts w:ascii="Times New Roman" w:hAnsi="Times New Roman"/>
          <w:sz w:val="26"/>
          <w:szCs w:val="26"/>
        </w:rPr>
        <w:t>ng Đại học</w:t>
      </w:r>
      <w:r w:rsidRPr="00A20B63">
        <w:rPr>
          <w:rFonts w:ascii="Times New Roman" w:hAnsi="Times New Roman"/>
          <w:sz w:val="26"/>
          <w:szCs w:val="26"/>
        </w:rPr>
        <w:t xml:space="preserve"> Kinh tế &amp; QTKD</w:t>
      </w:r>
    </w:p>
    <w:p w14:paraId="05A8C4C9" w14:textId="18199A97" w:rsidR="00215621" w:rsidRPr="00A20B63" w:rsidRDefault="00F12A46" w:rsidP="00A20B63">
      <w:pPr>
        <w:spacing w:after="0" w:line="360" w:lineRule="auto"/>
        <w:ind w:firstLine="567"/>
        <w:jc w:val="both"/>
        <w:rPr>
          <w:rFonts w:ascii="Times New Roman" w:hAnsi="Times New Roman"/>
          <w:bCs/>
          <w:i/>
          <w:sz w:val="26"/>
          <w:szCs w:val="26"/>
        </w:rPr>
      </w:pPr>
      <w:r w:rsidRPr="00A20B63">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294C5192" w14:textId="77777777" w:rsidR="00215621" w:rsidRPr="00A20B63" w:rsidRDefault="00215621" w:rsidP="00A20B63">
      <w:pPr>
        <w:spacing w:after="0" w:line="360" w:lineRule="auto"/>
        <w:rPr>
          <w:rFonts w:ascii="Times New Roman" w:hAnsi="Times New Roman"/>
          <w:bCs/>
          <w:i/>
          <w:sz w:val="26"/>
          <w:szCs w:val="26"/>
        </w:rPr>
      </w:pPr>
      <w:r w:rsidRPr="00A20B63">
        <w:rPr>
          <w:rFonts w:ascii="Times New Roman" w:hAnsi="Times New Roman"/>
          <w:bCs/>
          <w:i/>
          <w:sz w:val="26"/>
          <w:szCs w:val="26"/>
        </w:rPr>
        <w:br w:type="page"/>
      </w:r>
    </w:p>
    <w:p w14:paraId="4A6A0D38" w14:textId="77777777" w:rsidR="00A20B63" w:rsidRPr="00A20B63" w:rsidRDefault="00A20B63" w:rsidP="00A20B63">
      <w:pPr>
        <w:spacing w:after="0" w:line="380" w:lineRule="exact"/>
        <w:jc w:val="center"/>
        <w:rPr>
          <w:rFonts w:ascii="Times New Roman" w:hAnsi="Times New Roman"/>
          <w:b/>
          <w:bCs/>
          <w:sz w:val="26"/>
          <w:szCs w:val="26"/>
        </w:rPr>
      </w:pPr>
      <w:r w:rsidRPr="00A20B63">
        <w:rPr>
          <w:rFonts w:ascii="Times New Roman" w:hAnsi="Times New Roman"/>
          <w:b/>
          <w:bCs/>
          <w:sz w:val="26"/>
          <w:szCs w:val="26"/>
        </w:rPr>
        <w:lastRenderedPageBreak/>
        <w:t>THÔNG TIN KẾT QUẢ NGHIÊN CỨU</w:t>
      </w:r>
    </w:p>
    <w:p w14:paraId="6189FF93" w14:textId="77777777" w:rsidR="00A20B63" w:rsidRPr="00A20B63" w:rsidRDefault="00A20B63" w:rsidP="00A20B63">
      <w:pPr>
        <w:spacing w:after="0" w:line="380" w:lineRule="exact"/>
        <w:jc w:val="both"/>
        <w:rPr>
          <w:rFonts w:ascii="Times New Roman" w:hAnsi="Times New Roman"/>
          <w:b/>
          <w:bCs/>
          <w:sz w:val="26"/>
          <w:szCs w:val="26"/>
        </w:rPr>
      </w:pPr>
    </w:p>
    <w:p w14:paraId="061E8944" w14:textId="77777777" w:rsidR="00A20B63" w:rsidRPr="00A20B63" w:rsidRDefault="00A20B63" w:rsidP="00A20B63">
      <w:pPr>
        <w:spacing w:after="0" w:line="380" w:lineRule="exact"/>
        <w:jc w:val="both"/>
        <w:rPr>
          <w:rFonts w:ascii="Times New Roman" w:hAnsi="Times New Roman"/>
          <w:b/>
          <w:bCs/>
          <w:sz w:val="26"/>
          <w:szCs w:val="26"/>
        </w:rPr>
      </w:pPr>
      <w:r w:rsidRPr="00A20B63">
        <w:rPr>
          <w:rFonts w:ascii="Times New Roman" w:hAnsi="Times New Roman"/>
          <w:b/>
          <w:bCs/>
          <w:sz w:val="26"/>
          <w:szCs w:val="26"/>
        </w:rPr>
        <w:t>1. Thông tin chung</w:t>
      </w:r>
    </w:p>
    <w:p w14:paraId="5C84A787" w14:textId="77777777" w:rsidR="00A20B63" w:rsidRPr="00A20B63" w:rsidRDefault="00A20B63" w:rsidP="00A20B63">
      <w:pPr>
        <w:spacing w:after="0" w:line="380" w:lineRule="exact"/>
        <w:jc w:val="both"/>
        <w:rPr>
          <w:rFonts w:ascii="Times New Roman" w:hAnsi="Times New Roman"/>
          <w:b/>
          <w:bCs/>
          <w:i/>
          <w:iCs/>
          <w:sz w:val="26"/>
          <w:szCs w:val="26"/>
        </w:rPr>
      </w:pPr>
      <w:r w:rsidRPr="00A20B63">
        <w:rPr>
          <w:rFonts w:ascii="Times New Roman" w:hAnsi="Times New Roman"/>
          <w:b/>
          <w:bCs/>
          <w:sz w:val="26"/>
          <w:szCs w:val="26"/>
        </w:rPr>
        <w:t xml:space="preserve">Tên đề tài:  </w:t>
      </w:r>
      <w:r w:rsidRPr="00A20B63">
        <w:rPr>
          <w:rFonts w:ascii="Times New Roman" w:hAnsi="Times New Roman"/>
          <w:b/>
          <w:bCs/>
          <w:i/>
          <w:iCs/>
          <w:sz w:val="26"/>
          <w:szCs w:val="26"/>
        </w:rPr>
        <w:t>Đánh giá sự hài lòng của các Doanh nghiệp trong cải cách thủ tục hành chính thuế tỉnh Thái Nguyên</w:t>
      </w:r>
    </w:p>
    <w:p w14:paraId="681BDE3A" w14:textId="77777777" w:rsidR="00A20B63" w:rsidRPr="00A20B63" w:rsidRDefault="00A20B63" w:rsidP="00A20B63">
      <w:pPr>
        <w:spacing w:after="0" w:line="380" w:lineRule="exact"/>
        <w:jc w:val="both"/>
        <w:rPr>
          <w:rFonts w:ascii="Times New Roman" w:hAnsi="Times New Roman"/>
          <w:sz w:val="26"/>
          <w:szCs w:val="26"/>
          <w:lang w:val="nl-NL"/>
        </w:rPr>
      </w:pPr>
      <w:r w:rsidRPr="00A20B63">
        <w:rPr>
          <w:rFonts w:ascii="Times New Roman" w:hAnsi="Times New Roman"/>
          <w:sz w:val="26"/>
          <w:szCs w:val="26"/>
        </w:rPr>
        <w:t xml:space="preserve">Mã số:  </w:t>
      </w:r>
      <w:r w:rsidRPr="00A20B63">
        <w:rPr>
          <w:rFonts w:ascii="Times New Roman" w:hAnsi="Times New Roman"/>
          <w:sz w:val="26"/>
          <w:szCs w:val="26"/>
          <w:lang w:val="nl-NL"/>
        </w:rPr>
        <w:t>ĐH2021 – TN08 – 09</w:t>
      </w:r>
    </w:p>
    <w:p w14:paraId="10293E66" w14:textId="77777777" w:rsidR="00A20B63" w:rsidRPr="00A20B63" w:rsidRDefault="00A20B63" w:rsidP="00A20B63">
      <w:pPr>
        <w:spacing w:after="0" w:line="380" w:lineRule="exact"/>
        <w:jc w:val="both"/>
        <w:rPr>
          <w:rFonts w:ascii="Times New Roman" w:hAnsi="Times New Roman"/>
          <w:sz w:val="26"/>
          <w:szCs w:val="26"/>
          <w:lang w:val="nl-NL"/>
        </w:rPr>
      </w:pPr>
      <w:r w:rsidRPr="00A20B63">
        <w:rPr>
          <w:rFonts w:ascii="Times New Roman" w:hAnsi="Times New Roman"/>
          <w:sz w:val="26"/>
          <w:szCs w:val="26"/>
          <w:lang w:val="nl-NL"/>
        </w:rPr>
        <w:t>Chủ nhiệm đề tài: TS. Đàm Phương Lan</w:t>
      </w:r>
    </w:p>
    <w:p w14:paraId="194B950A" w14:textId="77777777" w:rsidR="00A20B63" w:rsidRPr="00A20B63" w:rsidRDefault="00A20B63" w:rsidP="00A20B63">
      <w:pPr>
        <w:spacing w:after="0" w:line="380" w:lineRule="exact"/>
        <w:jc w:val="both"/>
        <w:rPr>
          <w:rFonts w:ascii="Times New Roman" w:hAnsi="Times New Roman"/>
          <w:sz w:val="26"/>
          <w:szCs w:val="26"/>
          <w:lang w:val="nl-NL"/>
        </w:rPr>
      </w:pPr>
      <w:r w:rsidRPr="00A20B63">
        <w:rPr>
          <w:rFonts w:ascii="Times New Roman" w:hAnsi="Times New Roman"/>
          <w:sz w:val="26"/>
          <w:szCs w:val="26"/>
          <w:lang w:val="nl-NL"/>
        </w:rPr>
        <w:t>Cơ quan chủ trì: Trường ĐH Kinh tế &amp; QTKD</w:t>
      </w:r>
    </w:p>
    <w:p w14:paraId="03A16D23"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Thời gian thực hiện: 24 tháng</w:t>
      </w:r>
    </w:p>
    <w:p w14:paraId="62E49CA6" w14:textId="77777777" w:rsidR="00A20B63" w:rsidRPr="00A20B63" w:rsidRDefault="00A20B63" w:rsidP="00A20B63">
      <w:pPr>
        <w:spacing w:after="0" w:line="380" w:lineRule="exact"/>
        <w:jc w:val="both"/>
        <w:rPr>
          <w:rFonts w:ascii="Times New Roman" w:hAnsi="Times New Roman"/>
          <w:b/>
          <w:bCs/>
          <w:sz w:val="26"/>
          <w:szCs w:val="26"/>
        </w:rPr>
      </w:pPr>
      <w:r w:rsidRPr="00A20B63">
        <w:rPr>
          <w:rFonts w:ascii="Times New Roman" w:hAnsi="Times New Roman"/>
          <w:b/>
          <w:bCs/>
          <w:sz w:val="26"/>
          <w:szCs w:val="26"/>
        </w:rPr>
        <w:t>2. Mục tiêu</w:t>
      </w:r>
    </w:p>
    <w:p w14:paraId="775A6A56" w14:textId="77777777" w:rsidR="00A20B63" w:rsidRPr="00A20B63" w:rsidRDefault="00A20B63" w:rsidP="00A20B63">
      <w:pPr>
        <w:spacing w:after="0" w:line="380" w:lineRule="exact"/>
        <w:ind w:firstLine="720"/>
        <w:jc w:val="both"/>
        <w:rPr>
          <w:rFonts w:ascii="Times New Roman" w:hAnsi="Times New Roman"/>
          <w:bCs/>
          <w:sz w:val="26"/>
          <w:szCs w:val="26"/>
        </w:rPr>
      </w:pPr>
      <w:r w:rsidRPr="00A20B63">
        <w:rPr>
          <w:rFonts w:ascii="Times New Roman" w:hAnsi="Times New Roman"/>
          <w:bCs/>
          <w:sz w:val="26"/>
          <w:szCs w:val="26"/>
        </w:rPr>
        <w:t>Đánh giá sự hài lòng của các doanh nghiệp đối với hiệu quả hoạt động cải cách thủ tục hành chính của Cục thuế tỉnh Thái Nguyên, từ đó đề xuất các giải pháp nhằm cải thiện và nâng cao hiệu quả cải cách thủ tục hành chính thuế, cải thiện năng lực phục vụ của cơ quan hành chính công.</w:t>
      </w:r>
    </w:p>
    <w:p w14:paraId="62AE63DF" w14:textId="77777777" w:rsidR="00A20B63" w:rsidRPr="00A20B63" w:rsidRDefault="00A20B63" w:rsidP="00A20B63">
      <w:pPr>
        <w:spacing w:after="0" w:line="380" w:lineRule="exact"/>
        <w:jc w:val="both"/>
        <w:rPr>
          <w:rFonts w:ascii="Times New Roman" w:hAnsi="Times New Roman"/>
          <w:b/>
          <w:bCs/>
          <w:sz w:val="26"/>
          <w:szCs w:val="26"/>
        </w:rPr>
      </w:pPr>
      <w:r w:rsidRPr="00A20B63">
        <w:rPr>
          <w:rFonts w:ascii="Times New Roman" w:hAnsi="Times New Roman"/>
          <w:b/>
          <w:bCs/>
          <w:sz w:val="26"/>
          <w:szCs w:val="26"/>
        </w:rPr>
        <w:t>3. Tính mới và sáng tạo</w:t>
      </w:r>
    </w:p>
    <w:p w14:paraId="573A3AF3"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b/>
          <w:bCs/>
          <w:sz w:val="26"/>
          <w:szCs w:val="26"/>
        </w:rPr>
        <w:tab/>
      </w:r>
      <w:r w:rsidRPr="00A20B63">
        <w:rPr>
          <w:rFonts w:ascii="Times New Roman" w:hAnsi="Times New Roman"/>
          <w:sz w:val="26"/>
          <w:szCs w:val="26"/>
        </w:rPr>
        <w:t xml:space="preserve">Đề tài khai thác khía cạnh dịch vụ hành chính công trong điều kiện đổi mới và hiện đại hóa cả ngành thuế. </w:t>
      </w:r>
    </w:p>
    <w:p w14:paraId="6FF46D6B"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Nghiên cứu về sự hài lòng của người nộp thuế đối với kết quả cải cách thủ tục hành chính trong giai đoạn cả tỉnh Thái Nguyên đang đẩy mạnh công tác chuyển đổi số trên mọi mặt.</w:t>
      </w:r>
    </w:p>
    <w:p w14:paraId="0F16865A" w14:textId="77777777" w:rsidR="00A20B63" w:rsidRPr="00A20B63" w:rsidRDefault="00A20B63" w:rsidP="00A20B63">
      <w:pPr>
        <w:spacing w:after="0" w:line="380" w:lineRule="exact"/>
        <w:jc w:val="both"/>
        <w:rPr>
          <w:rFonts w:ascii="Times New Roman" w:hAnsi="Times New Roman"/>
          <w:b/>
          <w:bCs/>
          <w:sz w:val="26"/>
          <w:szCs w:val="26"/>
        </w:rPr>
      </w:pPr>
      <w:r w:rsidRPr="00A20B63">
        <w:rPr>
          <w:rFonts w:ascii="Times New Roman" w:hAnsi="Times New Roman"/>
          <w:b/>
          <w:bCs/>
          <w:sz w:val="26"/>
          <w:szCs w:val="26"/>
        </w:rPr>
        <w:t>4. Kết quả nghiên cứu</w:t>
      </w:r>
    </w:p>
    <w:p w14:paraId="6E2CF47F"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b/>
          <w:bCs/>
          <w:sz w:val="26"/>
          <w:szCs w:val="26"/>
        </w:rPr>
        <w:tab/>
      </w:r>
      <w:r w:rsidRPr="00A20B63">
        <w:rPr>
          <w:rFonts w:ascii="Times New Roman" w:hAnsi="Times New Roman"/>
          <w:sz w:val="26"/>
          <w:szCs w:val="26"/>
        </w:rPr>
        <w:t>Đề tài phân tích, đánh giá thực trạng cải cách thủ tục hành chính thuế tỉnh Thái Nguyên trong giai đoạn từ 2015 đến nay.</w:t>
      </w:r>
    </w:p>
    <w:p w14:paraId="4DACA91E"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Đề tài đã để xuất các khuyến nghị có liên quan đến cải cách thủ tục hành chính thuế tỉnh Thái Nguyên nhằm nâng cao sự hài lòng của các doanh nghiệp.</w:t>
      </w:r>
    </w:p>
    <w:p w14:paraId="73E0BCD6" w14:textId="77777777" w:rsidR="00A20B63" w:rsidRPr="00A20B63" w:rsidRDefault="00A20B63" w:rsidP="00A20B63">
      <w:pPr>
        <w:spacing w:after="0" w:line="380" w:lineRule="exact"/>
        <w:jc w:val="both"/>
        <w:rPr>
          <w:rFonts w:ascii="Times New Roman" w:hAnsi="Times New Roman"/>
          <w:b/>
          <w:bCs/>
          <w:sz w:val="26"/>
          <w:szCs w:val="26"/>
        </w:rPr>
      </w:pPr>
      <w:r w:rsidRPr="00A20B63">
        <w:rPr>
          <w:rFonts w:ascii="Times New Roman" w:hAnsi="Times New Roman"/>
          <w:b/>
          <w:bCs/>
          <w:sz w:val="26"/>
          <w:szCs w:val="26"/>
        </w:rPr>
        <w:t>5. Sản phẩm</w:t>
      </w:r>
    </w:p>
    <w:p w14:paraId="0FB94EE3" w14:textId="77777777" w:rsidR="00A20B63" w:rsidRPr="00A20B63" w:rsidRDefault="00A20B63" w:rsidP="00A20B63">
      <w:pPr>
        <w:spacing w:after="0" w:line="380" w:lineRule="exact"/>
        <w:jc w:val="both"/>
        <w:rPr>
          <w:rFonts w:ascii="Times New Roman" w:hAnsi="Times New Roman"/>
          <w:b/>
          <w:bCs/>
          <w:i/>
          <w:iCs/>
          <w:sz w:val="26"/>
          <w:szCs w:val="26"/>
        </w:rPr>
      </w:pPr>
      <w:r w:rsidRPr="00A20B63">
        <w:rPr>
          <w:rFonts w:ascii="Times New Roman" w:hAnsi="Times New Roman"/>
          <w:b/>
          <w:bCs/>
          <w:i/>
          <w:iCs/>
          <w:sz w:val="26"/>
          <w:szCs w:val="26"/>
        </w:rPr>
        <w:t>5.1. Sản phẩm khoa học</w:t>
      </w:r>
    </w:p>
    <w:p w14:paraId="531418BB" w14:textId="77777777" w:rsidR="00A20B63" w:rsidRPr="00A20B63" w:rsidRDefault="00A20B63" w:rsidP="00A20B63">
      <w:pPr>
        <w:spacing w:after="0" w:line="380" w:lineRule="exact"/>
        <w:jc w:val="both"/>
        <w:rPr>
          <w:rFonts w:ascii="Times New Roman" w:hAnsi="Times New Roman"/>
          <w:i/>
          <w:iCs/>
          <w:sz w:val="26"/>
          <w:szCs w:val="26"/>
        </w:rPr>
      </w:pPr>
      <w:r w:rsidRPr="00A20B63">
        <w:rPr>
          <w:rFonts w:ascii="Times New Roman" w:hAnsi="Times New Roman"/>
          <w:i/>
          <w:iCs/>
          <w:sz w:val="26"/>
          <w:szCs w:val="26"/>
        </w:rPr>
        <w:tab/>
      </w:r>
      <w:r w:rsidRPr="00A20B63">
        <w:rPr>
          <w:rFonts w:ascii="Times New Roman" w:hAnsi="Times New Roman"/>
          <w:i/>
          <w:iCs/>
          <w:sz w:val="26"/>
          <w:szCs w:val="26"/>
          <w:lang w:val="nl-NL"/>
        </w:rPr>
        <w:t>Bài báo đăng tạp chí trong nước:</w:t>
      </w:r>
      <w:r w:rsidRPr="00A20B63">
        <w:rPr>
          <w:rFonts w:ascii="Times New Roman" w:hAnsi="Times New Roman"/>
          <w:i/>
          <w:iCs/>
          <w:sz w:val="26"/>
          <w:szCs w:val="26"/>
        </w:rPr>
        <w:t xml:space="preserve"> 01 bài</w:t>
      </w:r>
    </w:p>
    <w:p w14:paraId="4505959A" w14:textId="77777777" w:rsidR="00A20B63" w:rsidRPr="00A20B63" w:rsidRDefault="00A20B63" w:rsidP="00A20B63">
      <w:pPr>
        <w:spacing w:after="0" w:line="380" w:lineRule="exact"/>
        <w:jc w:val="both"/>
        <w:rPr>
          <w:rFonts w:ascii="Times New Roman" w:hAnsi="Times New Roman"/>
          <w:i/>
          <w:iCs/>
          <w:sz w:val="26"/>
          <w:szCs w:val="26"/>
          <w:lang w:val="nl-NL"/>
        </w:rPr>
      </w:pPr>
      <w:r w:rsidRPr="00A20B63">
        <w:rPr>
          <w:rFonts w:ascii="Times New Roman" w:hAnsi="Times New Roman"/>
          <w:i/>
          <w:iCs/>
          <w:sz w:val="26"/>
          <w:szCs w:val="26"/>
        </w:rPr>
        <w:tab/>
      </w:r>
      <w:r w:rsidRPr="00A20B63">
        <w:rPr>
          <w:rFonts w:ascii="Times New Roman" w:hAnsi="Times New Roman"/>
          <w:i/>
          <w:iCs/>
          <w:sz w:val="26"/>
          <w:szCs w:val="26"/>
          <w:lang w:val="nl-NL"/>
        </w:rPr>
        <w:t>Bài báo đăng tạp chí nước ngoài không thuộc danh mục ISI/Scopus: 01 bài</w:t>
      </w:r>
    </w:p>
    <w:p w14:paraId="0248FC5B" w14:textId="77777777" w:rsidR="00A20B63" w:rsidRPr="00A20B63" w:rsidRDefault="00A20B63" w:rsidP="00A20B63">
      <w:pPr>
        <w:spacing w:after="0" w:line="380" w:lineRule="exact"/>
        <w:jc w:val="both"/>
        <w:rPr>
          <w:rFonts w:ascii="Times New Roman" w:hAnsi="Times New Roman"/>
          <w:i/>
          <w:iCs/>
          <w:sz w:val="26"/>
          <w:szCs w:val="26"/>
          <w:lang w:val="nl-NL"/>
        </w:rPr>
      </w:pPr>
      <w:r w:rsidRPr="00A20B63">
        <w:rPr>
          <w:rFonts w:ascii="Times New Roman" w:hAnsi="Times New Roman"/>
          <w:i/>
          <w:iCs/>
          <w:sz w:val="26"/>
          <w:szCs w:val="26"/>
          <w:lang w:val="nl-NL"/>
        </w:rPr>
        <w:tab/>
        <w:t>Cụ thể:</w:t>
      </w:r>
    </w:p>
    <w:p w14:paraId="4505E681" w14:textId="6A4C9802" w:rsidR="00A20B63" w:rsidRPr="00A20B63" w:rsidRDefault="00A20B63" w:rsidP="00A20B63">
      <w:pPr>
        <w:spacing w:after="0" w:line="380" w:lineRule="exact"/>
        <w:jc w:val="both"/>
        <w:rPr>
          <w:rFonts w:ascii="Times New Roman" w:hAnsi="Times New Roman"/>
          <w:sz w:val="26"/>
          <w:szCs w:val="26"/>
          <w:shd w:val="clear" w:color="auto" w:fill="FFFFFF"/>
        </w:rPr>
      </w:pPr>
      <w:r w:rsidRPr="00A20B63">
        <w:rPr>
          <w:rFonts w:ascii="Times New Roman" w:hAnsi="Times New Roman"/>
          <w:sz w:val="26"/>
          <w:szCs w:val="26"/>
          <w:shd w:val="clear" w:color="auto" w:fill="FFFFFF"/>
        </w:rPr>
        <w:t xml:space="preserve">[1]. Long, N. T. &amp; Lan, D. P. (2023). </w:t>
      </w:r>
      <w:r w:rsidR="009A2880">
        <w:rPr>
          <w:rFonts w:ascii="Times New Roman" w:hAnsi="Times New Roman"/>
          <w:sz w:val="26"/>
          <w:szCs w:val="26"/>
          <w:shd w:val="clear" w:color="auto" w:fill="FFFFFF"/>
        </w:rPr>
        <w:t>“</w:t>
      </w:r>
      <w:r w:rsidRPr="00A20B63">
        <w:rPr>
          <w:rFonts w:ascii="Times New Roman" w:hAnsi="Times New Roman"/>
          <w:sz w:val="26"/>
          <w:szCs w:val="26"/>
          <w:shd w:val="clear" w:color="auto" w:fill="FFFFFF"/>
        </w:rPr>
        <w:t>Tax administrative procedures reform Thai Nguyen province under the view of foreign direct investment enterprise (FDI)</w:t>
      </w:r>
      <w:r w:rsidR="009A2880">
        <w:rPr>
          <w:rFonts w:ascii="Times New Roman" w:hAnsi="Times New Roman"/>
          <w:sz w:val="26"/>
          <w:szCs w:val="26"/>
          <w:shd w:val="clear" w:color="auto" w:fill="FFFFFF"/>
        </w:rPr>
        <w:t>”,</w:t>
      </w:r>
      <w:r w:rsidRPr="00A20B63">
        <w:rPr>
          <w:rFonts w:ascii="Times New Roman" w:hAnsi="Times New Roman"/>
          <w:sz w:val="26"/>
          <w:szCs w:val="26"/>
          <w:shd w:val="clear" w:color="auto" w:fill="FFFFFF"/>
        </w:rPr>
        <w:t> </w:t>
      </w:r>
      <w:r w:rsidRPr="00A20B63">
        <w:rPr>
          <w:rStyle w:val="Emphasis"/>
          <w:rFonts w:ascii="Times New Roman" w:hAnsi="Times New Roman"/>
          <w:sz w:val="26"/>
          <w:szCs w:val="26"/>
          <w:shd w:val="clear" w:color="auto" w:fill="FFFFFF"/>
        </w:rPr>
        <w:t>European Journal of Business, Economics and Accountancy, 11 (2), </w:t>
      </w:r>
      <w:r w:rsidRPr="00A20B63">
        <w:rPr>
          <w:rFonts w:ascii="Times New Roman" w:hAnsi="Times New Roman"/>
          <w:sz w:val="26"/>
          <w:szCs w:val="26"/>
          <w:shd w:val="clear" w:color="auto" w:fill="FFFFFF"/>
        </w:rPr>
        <w:t>1-8.</w:t>
      </w:r>
    </w:p>
    <w:p w14:paraId="0E68CC98" w14:textId="6A942A3C" w:rsidR="00A20B63" w:rsidRPr="00A20B63" w:rsidRDefault="00A20B63" w:rsidP="00A20B63">
      <w:pPr>
        <w:spacing w:after="0" w:line="380" w:lineRule="exact"/>
        <w:jc w:val="both"/>
        <w:rPr>
          <w:rFonts w:ascii="Times New Roman" w:hAnsi="Times New Roman"/>
          <w:sz w:val="26"/>
          <w:szCs w:val="26"/>
          <w:shd w:val="clear" w:color="auto" w:fill="FFFFFF"/>
        </w:rPr>
      </w:pPr>
      <w:r w:rsidRPr="00A20B63">
        <w:rPr>
          <w:rFonts w:ascii="Times New Roman" w:hAnsi="Times New Roman"/>
          <w:sz w:val="26"/>
          <w:szCs w:val="26"/>
          <w:shd w:val="clear" w:color="auto" w:fill="FFFFFF"/>
        </w:rPr>
        <w:t xml:space="preserve">[2]. Đàm Phương Lan, Đặng Thị Dịu (2022), </w:t>
      </w:r>
      <w:r w:rsidR="009A2880">
        <w:rPr>
          <w:rFonts w:ascii="Times New Roman" w:hAnsi="Times New Roman"/>
          <w:sz w:val="26"/>
          <w:szCs w:val="26"/>
          <w:shd w:val="clear" w:color="auto" w:fill="FFFFFF"/>
        </w:rPr>
        <w:t>“</w:t>
      </w:r>
      <w:r w:rsidRPr="00A20B63">
        <w:rPr>
          <w:rFonts w:ascii="Times New Roman" w:hAnsi="Times New Roman"/>
          <w:sz w:val="26"/>
          <w:szCs w:val="26"/>
          <w:shd w:val="clear" w:color="auto" w:fill="FFFFFF"/>
        </w:rPr>
        <w:t>Các nhân tố ảnh hưởng đến sự hài lòng của các doanh nghiệp sử dụng dịch vụ thuế điện tử tại Cục thuế tỉnh Thái Nguyên</w:t>
      </w:r>
      <w:r w:rsidR="009A2880">
        <w:rPr>
          <w:rFonts w:ascii="Times New Roman" w:hAnsi="Times New Roman"/>
          <w:sz w:val="26"/>
          <w:szCs w:val="26"/>
          <w:shd w:val="clear" w:color="auto" w:fill="FFFFFF"/>
        </w:rPr>
        <w:t>”,</w:t>
      </w:r>
      <w:r w:rsidRPr="00A20B63">
        <w:rPr>
          <w:rFonts w:ascii="Times New Roman" w:hAnsi="Times New Roman"/>
          <w:sz w:val="26"/>
          <w:szCs w:val="26"/>
          <w:shd w:val="clear" w:color="auto" w:fill="FFFFFF"/>
        </w:rPr>
        <w:t xml:space="preserve"> </w:t>
      </w:r>
      <w:r w:rsidR="009A2880" w:rsidRPr="009A2880">
        <w:rPr>
          <w:rFonts w:ascii="Times New Roman" w:hAnsi="Times New Roman"/>
          <w:i/>
          <w:sz w:val="26"/>
          <w:szCs w:val="26"/>
          <w:shd w:val="clear" w:color="auto" w:fill="FFFFFF"/>
        </w:rPr>
        <w:t>Tạp ch</w:t>
      </w:r>
      <w:r w:rsidR="00D30A6C">
        <w:rPr>
          <w:rFonts w:ascii="Times New Roman" w:hAnsi="Times New Roman"/>
          <w:i/>
          <w:sz w:val="26"/>
          <w:szCs w:val="26"/>
          <w:shd w:val="clear" w:color="auto" w:fill="FFFFFF"/>
        </w:rPr>
        <w:t>í</w:t>
      </w:r>
      <w:r w:rsidR="009A2880">
        <w:rPr>
          <w:rFonts w:ascii="Times New Roman" w:hAnsi="Times New Roman"/>
          <w:sz w:val="26"/>
          <w:szCs w:val="26"/>
          <w:shd w:val="clear" w:color="auto" w:fill="FFFFFF"/>
        </w:rPr>
        <w:t xml:space="preserve"> </w:t>
      </w:r>
      <w:r w:rsidRPr="00A20B63">
        <w:rPr>
          <w:rFonts w:ascii="Times New Roman" w:hAnsi="Times New Roman"/>
          <w:i/>
          <w:iCs/>
          <w:sz w:val="26"/>
          <w:szCs w:val="26"/>
          <w:shd w:val="clear" w:color="auto" w:fill="FFFFFF"/>
        </w:rPr>
        <w:t>Kinh tế và Quản trị</w:t>
      </w:r>
      <w:r w:rsidR="0022443A">
        <w:rPr>
          <w:rFonts w:ascii="Times New Roman" w:hAnsi="Times New Roman"/>
          <w:i/>
          <w:iCs/>
          <w:sz w:val="26"/>
          <w:szCs w:val="26"/>
          <w:shd w:val="clear" w:color="auto" w:fill="FFFFFF"/>
        </w:rPr>
        <w:t xml:space="preserve"> K</w:t>
      </w:r>
      <w:bookmarkStart w:id="0" w:name="_GoBack"/>
      <w:bookmarkEnd w:id="0"/>
      <w:r w:rsidRPr="00A20B63">
        <w:rPr>
          <w:rFonts w:ascii="Times New Roman" w:hAnsi="Times New Roman"/>
          <w:i/>
          <w:iCs/>
          <w:sz w:val="26"/>
          <w:szCs w:val="26"/>
          <w:shd w:val="clear" w:color="auto" w:fill="FFFFFF"/>
        </w:rPr>
        <w:t xml:space="preserve">inh doanh, </w:t>
      </w:r>
      <w:r w:rsidR="0022443A" w:rsidRPr="0022443A">
        <w:rPr>
          <w:rFonts w:ascii="Times New Roman" w:hAnsi="Times New Roman"/>
          <w:iCs/>
          <w:sz w:val="26"/>
          <w:szCs w:val="26"/>
          <w:shd w:val="clear" w:color="auto" w:fill="FFFFFF"/>
        </w:rPr>
        <w:t>22</w:t>
      </w:r>
      <w:r w:rsidRPr="0022443A">
        <w:rPr>
          <w:rFonts w:ascii="Times New Roman" w:hAnsi="Times New Roman"/>
          <w:sz w:val="26"/>
          <w:szCs w:val="26"/>
          <w:shd w:val="clear" w:color="auto" w:fill="FFFFFF"/>
        </w:rPr>
        <w:t>,</w:t>
      </w:r>
      <w:r w:rsidRPr="00A20B63">
        <w:rPr>
          <w:rFonts w:ascii="Times New Roman" w:hAnsi="Times New Roman"/>
          <w:sz w:val="26"/>
          <w:szCs w:val="26"/>
          <w:shd w:val="clear" w:color="auto" w:fill="FFFFFF"/>
        </w:rPr>
        <w:t xml:space="preserve"> tr</w:t>
      </w:r>
      <w:r w:rsidR="009544EF">
        <w:rPr>
          <w:rFonts w:ascii="Times New Roman" w:hAnsi="Times New Roman"/>
          <w:sz w:val="26"/>
          <w:szCs w:val="26"/>
          <w:shd w:val="clear" w:color="auto" w:fill="FFFFFF"/>
        </w:rPr>
        <w:t>.</w:t>
      </w:r>
      <w:r w:rsidRPr="00A20B63">
        <w:rPr>
          <w:rFonts w:ascii="Times New Roman" w:hAnsi="Times New Roman"/>
          <w:sz w:val="26"/>
          <w:szCs w:val="26"/>
          <w:shd w:val="clear" w:color="auto" w:fill="FFFFFF"/>
        </w:rPr>
        <w:t xml:space="preserve"> 92 – 99.</w:t>
      </w:r>
    </w:p>
    <w:p w14:paraId="657D92A5" w14:textId="77777777" w:rsidR="00A20B63" w:rsidRPr="00A20B63" w:rsidRDefault="00A20B63" w:rsidP="00A20B63">
      <w:pPr>
        <w:spacing w:after="0" w:line="380" w:lineRule="exact"/>
        <w:jc w:val="both"/>
        <w:rPr>
          <w:rFonts w:ascii="Times New Roman" w:hAnsi="Times New Roman"/>
          <w:b/>
          <w:bCs/>
          <w:i/>
          <w:iCs/>
          <w:sz w:val="26"/>
          <w:szCs w:val="26"/>
        </w:rPr>
      </w:pPr>
      <w:r w:rsidRPr="00A20B63">
        <w:rPr>
          <w:rFonts w:ascii="Times New Roman" w:hAnsi="Times New Roman"/>
          <w:b/>
          <w:bCs/>
          <w:i/>
          <w:iCs/>
          <w:sz w:val="26"/>
          <w:szCs w:val="26"/>
        </w:rPr>
        <w:lastRenderedPageBreak/>
        <w:t>5.2. Sản phẩm đào tạo</w:t>
      </w:r>
    </w:p>
    <w:p w14:paraId="1D6FC352" w14:textId="77777777" w:rsidR="00A20B63" w:rsidRPr="00A20B63" w:rsidRDefault="00A20B63" w:rsidP="00A20B63">
      <w:pPr>
        <w:spacing w:after="0" w:line="380" w:lineRule="exact"/>
        <w:jc w:val="both"/>
        <w:rPr>
          <w:rFonts w:ascii="Times New Roman" w:hAnsi="Times New Roman"/>
          <w:i/>
          <w:iCs/>
          <w:sz w:val="26"/>
          <w:szCs w:val="26"/>
        </w:rPr>
      </w:pPr>
      <w:r w:rsidRPr="00A20B63">
        <w:rPr>
          <w:rFonts w:ascii="Times New Roman" w:hAnsi="Times New Roman"/>
          <w:b/>
          <w:bCs/>
          <w:i/>
          <w:iCs/>
          <w:sz w:val="26"/>
          <w:szCs w:val="26"/>
        </w:rPr>
        <w:tab/>
      </w:r>
      <w:r w:rsidRPr="00A20B63">
        <w:rPr>
          <w:rFonts w:ascii="Times New Roman" w:hAnsi="Times New Roman"/>
          <w:i/>
          <w:iCs/>
          <w:sz w:val="26"/>
          <w:szCs w:val="26"/>
        </w:rPr>
        <w:t>Hướng dẫn sinh viên nghiên cứu khoa học:</w:t>
      </w:r>
    </w:p>
    <w:p w14:paraId="63A4F289" w14:textId="36C7198B" w:rsidR="00A20B63" w:rsidRPr="009544EF" w:rsidRDefault="00A20B63" w:rsidP="00A20B63">
      <w:pPr>
        <w:spacing w:after="0" w:line="380" w:lineRule="exact"/>
        <w:jc w:val="both"/>
        <w:rPr>
          <w:rFonts w:ascii="Times New Roman" w:hAnsi="Times New Roman"/>
          <w:sz w:val="26"/>
          <w:szCs w:val="26"/>
        </w:rPr>
      </w:pPr>
      <w:r w:rsidRPr="00A20B63">
        <w:rPr>
          <w:rFonts w:ascii="Times New Roman" w:hAnsi="Times New Roman"/>
          <w:i/>
          <w:iCs/>
          <w:sz w:val="26"/>
          <w:szCs w:val="26"/>
        </w:rPr>
        <w:tab/>
      </w:r>
      <w:r w:rsidRPr="009544EF">
        <w:rPr>
          <w:rFonts w:ascii="Times New Roman" w:hAnsi="Times New Roman"/>
          <w:iCs/>
          <w:sz w:val="26"/>
          <w:szCs w:val="26"/>
        </w:rPr>
        <w:t>Đề</w:t>
      </w:r>
      <w:r w:rsidR="009544EF">
        <w:rPr>
          <w:rFonts w:ascii="Times New Roman" w:hAnsi="Times New Roman"/>
          <w:iCs/>
          <w:sz w:val="26"/>
          <w:szCs w:val="26"/>
        </w:rPr>
        <w:t xml:space="preserve"> tài: </w:t>
      </w:r>
      <w:r w:rsidRPr="009544EF">
        <w:rPr>
          <w:rFonts w:ascii="Times New Roman" w:hAnsi="Times New Roman"/>
          <w:i/>
          <w:sz w:val="26"/>
          <w:szCs w:val="26"/>
        </w:rPr>
        <w:t>Đánh giá sự hài lòng về dịch vụ kê khai thuế qua mạng của các DN nhỏ và vừa trên địa bàn TP Thái Nguyên</w:t>
      </w:r>
      <w:r w:rsidRPr="009544EF">
        <w:rPr>
          <w:rFonts w:ascii="Times New Roman" w:hAnsi="Times New Roman"/>
          <w:sz w:val="26"/>
          <w:szCs w:val="26"/>
        </w:rPr>
        <w:t>, SV thực hiện: Đinh Ngọc Hiếu</w:t>
      </w:r>
    </w:p>
    <w:p w14:paraId="49F95221"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Nghiệm thu cấp trường: tháng 9/2022, đạt loại Giỏi</w:t>
      </w:r>
    </w:p>
    <w:p w14:paraId="7CD08617"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Giải Khuyến khích Giải thưởng Sinh viên nghiên cứu khoa học, ĐH Thái Nguyên</w:t>
      </w:r>
    </w:p>
    <w:p w14:paraId="66B512D8" w14:textId="77777777" w:rsidR="00A20B63" w:rsidRPr="00A20B63" w:rsidRDefault="00A20B63" w:rsidP="00A20B63">
      <w:pPr>
        <w:spacing w:after="0" w:line="380" w:lineRule="exact"/>
        <w:jc w:val="both"/>
        <w:rPr>
          <w:rFonts w:ascii="Times New Roman" w:hAnsi="Times New Roman"/>
          <w:b/>
          <w:bCs/>
          <w:sz w:val="26"/>
          <w:szCs w:val="26"/>
        </w:rPr>
      </w:pPr>
      <w:r w:rsidRPr="00A20B63">
        <w:rPr>
          <w:rFonts w:ascii="Times New Roman" w:hAnsi="Times New Roman"/>
          <w:b/>
          <w:bCs/>
          <w:sz w:val="26"/>
          <w:szCs w:val="26"/>
        </w:rPr>
        <w:t>6. Phương thức chuyển giao, địa chỉ ứng dụng, tác động và lợi ích đem lại của kết quả nghiên cứu</w:t>
      </w:r>
    </w:p>
    <w:p w14:paraId="4BA0D74A"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Sản phẩm này sẽ là những tài liệu tham khảo cho các nhà nghiên cứu trẻ, các học viên sau đại học và sinh viên của các trường đại học.</w:t>
      </w:r>
    </w:p>
    <w:p w14:paraId="746FFE28"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Là tài liệu tham khảo cho Cục thuế tỉnh Thái Nguyên trong xây dựng và thực hiện các chính sách  liên quan đến cải cách hành chính.</w:t>
      </w:r>
    </w:p>
    <w:p w14:paraId="0776414A"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br w:type="page"/>
      </w:r>
    </w:p>
    <w:p w14:paraId="5EB377FE" w14:textId="77777777" w:rsidR="00A20B63" w:rsidRPr="00A20B63" w:rsidRDefault="00A20B63" w:rsidP="00A20B63">
      <w:pPr>
        <w:pStyle w:val="Heading4"/>
        <w:shd w:val="clear" w:color="auto" w:fill="FFFFFF"/>
        <w:spacing w:before="0" w:line="380" w:lineRule="exact"/>
        <w:jc w:val="center"/>
        <w:rPr>
          <w:rFonts w:ascii="Times New Roman" w:hAnsi="Times New Roman" w:cs="Times New Roman"/>
          <w:i w:val="0"/>
          <w:iCs w:val="0"/>
          <w:color w:val="3F3A3A"/>
          <w:sz w:val="26"/>
          <w:szCs w:val="26"/>
        </w:rPr>
      </w:pPr>
      <w:r w:rsidRPr="00A20B63">
        <w:rPr>
          <w:rStyle w:val="Strong"/>
          <w:rFonts w:ascii="Times New Roman" w:hAnsi="Times New Roman" w:cs="Times New Roman"/>
          <w:i w:val="0"/>
          <w:iCs w:val="0"/>
          <w:color w:val="3F3A3A"/>
          <w:sz w:val="26"/>
          <w:szCs w:val="26"/>
        </w:rPr>
        <w:lastRenderedPageBreak/>
        <w:t>INFORMATION ON RESEARCH RESULTS</w:t>
      </w:r>
    </w:p>
    <w:p w14:paraId="260F2963" w14:textId="77777777" w:rsidR="00A20B63" w:rsidRPr="00A20B63" w:rsidRDefault="00A20B63" w:rsidP="00A20B63">
      <w:pPr>
        <w:spacing w:after="0" w:line="380" w:lineRule="exact"/>
        <w:jc w:val="both"/>
        <w:rPr>
          <w:rFonts w:ascii="Times New Roman" w:hAnsi="Times New Roman"/>
          <w:sz w:val="26"/>
          <w:szCs w:val="26"/>
        </w:rPr>
      </w:pPr>
    </w:p>
    <w:p w14:paraId="2EB373D6"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rStyle w:val="Strong"/>
          <w:color w:val="3F3A3A"/>
          <w:sz w:val="26"/>
          <w:szCs w:val="26"/>
        </w:rPr>
        <w:t>1. General information</w:t>
      </w:r>
    </w:p>
    <w:p w14:paraId="356FAD6A"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color w:val="3F3A3A"/>
          <w:sz w:val="26"/>
          <w:szCs w:val="26"/>
        </w:rPr>
        <w:t>Project title: Assessing the satisfaction of enterprises in reforming tax administrative procedures in Thai Nguyen province</w:t>
      </w:r>
    </w:p>
    <w:p w14:paraId="185C78BA"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color w:val="3F3A3A"/>
          <w:sz w:val="26"/>
          <w:szCs w:val="26"/>
        </w:rPr>
        <w:t>Code number: ĐH2021 - TN08 - 09</w:t>
      </w:r>
    </w:p>
    <w:p w14:paraId="2E903A68"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color w:val="3F3A3A"/>
          <w:sz w:val="26"/>
          <w:szCs w:val="26"/>
        </w:rPr>
        <w:t>Coordinator: Dr. Dam Phuong Lan</w:t>
      </w:r>
    </w:p>
    <w:p w14:paraId="6E1D8284"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color w:val="3F3A3A"/>
          <w:sz w:val="26"/>
          <w:szCs w:val="26"/>
        </w:rPr>
        <w:t>Implementing institution: Thai Nguyen University Economic and Bussiness Administration</w:t>
      </w:r>
    </w:p>
    <w:p w14:paraId="7D2500E1"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color w:val="3F3A3A"/>
          <w:sz w:val="26"/>
          <w:szCs w:val="26"/>
        </w:rPr>
        <w:t>Duration: 24 months</w:t>
      </w:r>
    </w:p>
    <w:p w14:paraId="0F9FAC8E"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rStyle w:val="Strong"/>
          <w:color w:val="3F3A3A"/>
          <w:sz w:val="26"/>
          <w:szCs w:val="26"/>
        </w:rPr>
        <w:t>2. Objectives</w:t>
      </w:r>
    </w:p>
    <w:p w14:paraId="7BAB7DF4"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Assess the satisfaction of enterprises with the efficiency of administrative procedure reform activities of Thai Nguyen Tax Department, thereby proposing recommendations to improve and enhance the efficiency of tax administrative procedure reform, improve the service capacity of public administration agencies.</w:t>
      </w:r>
    </w:p>
    <w:p w14:paraId="7D0BE695" w14:textId="77777777" w:rsidR="00A20B63" w:rsidRPr="00A20B63" w:rsidRDefault="00A20B63" w:rsidP="00A20B63">
      <w:pPr>
        <w:spacing w:after="0" w:line="380" w:lineRule="exact"/>
        <w:jc w:val="both"/>
        <w:rPr>
          <w:rStyle w:val="Strong"/>
          <w:rFonts w:ascii="Times New Roman" w:hAnsi="Times New Roman"/>
          <w:color w:val="3F3A3A"/>
          <w:sz w:val="26"/>
          <w:szCs w:val="26"/>
          <w:shd w:val="clear" w:color="auto" w:fill="FFFFFF"/>
        </w:rPr>
      </w:pPr>
      <w:r w:rsidRPr="00A20B63">
        <w:rPr>
          <w:rStyle w:val="Strong"/>
          <w:rFonts w:ascii="Times New Roman" w:hAnsi="Times New Roman"/>
          <w:color w:val="3F3A3A"/>
          <w:sz w:val="26"/>
          <w:szCs w:val="26"/>
          <w:shd w:val="clear" w:color="auto" w:fill="FFFFFF"/>
        </w:rPr>
        <w:t>3. Creativeties and innovativeness</w:t>
      </w:r>
    </w:p>
    <w:p w14:paraId="4C99E687"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 xml:space="preserve">The project explores the aspect of public administrative services in the context of innovation and modernization of the tax sector. </w:t>
      </w:r>
    </w:p>
    <w:p w14:paraId="472DA162"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The study on taxpayers' satisfaction with the results of ThaiNguyen province’s administrative procedure reform in promoting digital transformation on all aspects.</w:t>
      </w:r>
    </w:p>
    <w:p w14:paraId="3C950C5C" w14:textId="77777777" w:rsidR="00A20B63" w:rsidRPr="00A20B63" w:rsidRDefault="00A20B63" w:rsidP="00A20B63">
      <w:pPr>
        <w:spacing w:after="0" w:line="380" w:lineRule="exact"/>
        <w:jc w:val="both"/>
        <w:rPr>
          <w:rStyle w:val="Strong"/>
          <w:rFonts w:ascii="Times New Roman" w:hAnsi="Times New Roman"/>
          <w:color w:val="3F3A3A"/>
          <w:sz w:val="26"/>
          <w:szCs w:val="26"/>
          <w:shd w:val="clear" w:color="auto" w:fill="FFFFFF"/>
        </w:rPr>
      </w:pPr>
      <w:r w:rsidRPr="00A20B63">
        <w:rPr>
          <w:rStyle w:val="Strong"/>
          <w:rFonts w:ascii="Times New Roman" w:hAnsi="Times New Roman"/>
          <w:color w:val="3F3A3A"/>
          <w:sz w:val="26"/>
          <w:szCs w:val="26"/>
          <w:shd w:val="clear" w:color="auto" w:fill="FFFFFF"/>
        </w:rPr>
        <w:t>4. Research results</w:t>
      </w:r>
    </w:p>
    <w:p w14:paraId="3D080482"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Analyzing and assessing the current situation of tax administrative procedure reform in Thai Nguyen province in the period from 2015 to now.</w:t>
      </w:r>
    </w:p>
    <w:p w14:paraId="77A1B5F5"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The project proposed recommendations related to reforming Thai Nguyen tax administrative procedures to improve the satisfaction of businesses.</w:t>
      </w:r>
    </w:p>
    <w:p w14:paraId="11CE63D4"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rStyle w:val="Strong"/>
          <w:color w:val="3F3A3A"/>
          <w:sz w:val="26"/>
          <w:szCs w:val="26"/>
        </w:rPr>
        <w:t>5. Product</w:t>
      </w:r>
    </w:p>
    <w:p w14:paraId="35D87E2E" w14:textId="77777777" w:rsidR="00A20B63" w:rsidRPr="00A20B63" w:rsidRDefault="00A20B63" w:rsidP="00A20B63">
      <w:pPr>
        <w:pStyle w:val="NormalWeb"/>
        <w:shd w:val="clear" w:color="auto" w:fill="FFFFFF"/>
        <w:spacing w:before="0" w:beforeAutospacing="0" w:after="0" w:afterAutospacing="0" w:line="380" w:lineRule="exact"/>
        <w:jc w:val="both"/>
        <w:rPr>
          <w:color w:val="3F3A3A"/>
          <w:sz w:val="26"/>
          <w:szCs w:val="26"/>
        </w:rPr>
      </w:pPr>
      <w:r w:rsidRPr="00A20B63">
        <w:rPr>
          <w:rStyle w:val="Strong"/>
          <w:color w:val="3F3A3A"/>
          <w:sz w:val="26"/>
          <w:szCs w:val="26"/>
        </w:rPr>
        <w:t>5.1. Scientific products (Journal papers)</w:t>
      </w:r>
    </w:p>
    <w:p w14:paraId="4D6D6D19"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Domestic Journal: 01 paper</w:t>
      </w:r>
    </w:p>
    <w:p w14:paraId="79FF2F5F"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International Journal not in the ISI/Scopus category: 01 paper</w:t>
      </w:r>
    </w:p>
    <w:p w14:paraId="4DC940CE" w14:textId="77777777" w:rsidR="00A20B63" w:rsidRPr="00A20B63" w:rsidRDefault="00A20B63" w:rsidP="00A20B63">
      <w:pPr>
        <w:spacing w:after="0" w:line="380" w:lineRule="exact"/>
        <w:ind w:firstLine="720"/>
        <w:jc w:val="both"/>
        <w:rPr>
          <w:rStyle w:val="Emphasis"/>
          <w:rFonts w:ascii="Times New Roman" w:hAnsi="Times New Roman"/>
          <w:sz w:val="26"/>
          <w:szCs w:val="26"/>
          <w:shd w:val="clear" w:color="auto" w:fill="FFFFFF"/>
        </w:rPr>
      </w:pPr>
      <w:r w:rsidRPr="00A20B63">
        <w:rPr>
          <w:rStyle w:val="Emphasis"/>
          <w:rFonts w:ascii="Times New Roman" w:hAnsi="Times New Roman"/>
          <w:sz w:val="26"/>
          <w:szCs w:val="26"/>
          <w:shd w:val="clear" w:color="auto" w:fill="FFFFFF"/>
        </w:rPr>
        <w:t>Details about the publications</w:t>
      </w:r>
    </w:p>
    <w:p w14:paraId="3CC7EAE4" w14:textId="77777777" w:rsidR="00A20B63" w:rsidRPr="00A20B63" w:rsidRDefault="00A20B63" w:rsidP="00A20B63">
      <w:pPr>
        <w:spacing w:after="0" w:line="380" w:lineRule="exact"/>
        <w:jc w:val="both"/>
        <w:rPr>
          <w:rFonts w:ascii="Times New Roman" w:hAnsi="Times New Roman"/>
          <w:sz w:val="26"/>
          <w:szCs w:val="26"/>
          <w:shd w:val="clear" w:color="auto" w:fill="FFFFFF"/>
        </w:rPr>
      </w:pPr>
      <w:r w:rsidRPr="00A20B63">
        <w:rPr>
          <w:rFonts w:ascii="Times New Roman" w:hAnsi="Times New Roman"/>
          <w:sz w:val="26"/>
          <w:szCs w:val="26"/>
          <w:shd w:val="clear" w:color="auto" w:fill="FFFFFF"/>
        </w:rPr>
        <w:t>[1]. Long, N. T. &amp; Lan, D. P. (2023). Tax administrative procedures reform Thai Nguyen province under the view of foreign direct investment enterprise (FDI). </w:t>
      </w:r>
      <w:r w:rsidRPr="00A20B63">
        <w:rPr>
          <w:rStyle w:val="Emphasis"/>
          <w:rFonts w:ascii="Times New Roman" w:hAnsi="Times New Roman"/>
          <w:sz w:val="26"/>
          <w:szCs w:val="26"/>
          <w:shd w:val="clear" w:color="auto" w:fill="FFFFFF"/>
        </w:rPr>
        <w:t>European Journal of Business, Economics and Accountancy, 11 (2), </w:t>
      </w:r>
      <w:r w:rsidRPr="00A20B63">
        <w:rPr>
          <w:rFonts w:ascii="Times New Roman" w:hAnsi="Times New Roman"/>
          <w:sz w:val="26"/>
          <w:szCs w:val="26"/>
          <w:shd w:val="clear" w:color="auto" w:fill="FFFFFF"/>
        </w:rPr>
        <w:t>1-8.</w:t>
      </w:r>
    </w:p>
    <w:p w14:paraId="5C8AEE50" w14:textId="77777777" w:rsidR="00A20B63" w:rsidRPr="00A20B63" w:rsidRDefault="00A20B63" w:rsidP="00A20B63">
      <w:pPr>
        <w:spacing w:after="0" w:line="380" w:lineRule="exact"/>
        <w:jc w:val="both"/>
        <w:rPr>
          <w:rFonts w:ascii="Times New Roman" w:hAnsi="Times New Roman"/>
          <w:sz w:val="26"/>
          <w:szCs w:val="26"/>
          <w:shd w:val="clear" w:color="auto" w:fill="FFFFFF"/>
        </w:rPr>
      </w:pPr>
      <w:r w:rsidRPr="00A20B63">
        <w:rPr>
          <w:rFonts w:ascii="Times New Roman" w:hAnsi="Times New Roman"/>
          <w:sz w:val="26"/>
          <w:szCs w:val="26"/>
          <w:shd w:val="clear" w:color="auto" w:fill="FFFFFF"/>
        </w:rPr>
        <w:t xml:space="preserve">[2]. Dam Phuong Lan, Dang Thi Diu (2022), Factors affecting the satisfaction of bussinesses using E-tax services at the Tax Department in ThaiNguyen province. </w:t>
      </w:r>
      <w:r w:rsidRPr="00A20B63">
        <w:rPr>
          <w:rFonts w:ascii="Times New Roman" w:hAnsi="Times New Roman"/>
          <w:i/>
          <w:iCs/>
          <w:sz w:val="26"/>
          <w:szCs w:val="26"/>
        </w:rPr>
        <w:t>Journal of Economics and Business Administration</w:t>
      </w:r>
      <w:r w:rsidRPr="00A20B63">
        <w:rPr>
          <w:rFonts w:ascii="Times New Roman" w:hAnsi="Times New Roman"/>
          <w:i/>
          <w:iCs/>
          <w:sz w:val="26"/>
          <w:szCs w:val="26"/>
          <w:shd w:val="clear" w:color="auto" w:fill="FFFFFF"/>
        </w:rPr>
        <w:t>, No. 22/2022</w:t>
      </w:r>
      <w:r w:rsidRPr="00A20B63">
        <w:rPr>
          <w:rFonts w:ascii="Times New Roman" w:hAnsi="Times New Roman"/>
          <w:sz w:val="26"/>
          <w:szCs w:val="26"/>
          <w:shd w:val="clear" w:color="auto" w:fill="FFFFFF"/>
        </w:rPr>
        <w:t>, 92 – 99.</w:t>
      </w:r>
    </w:p>
    <w:p w14:paraId="58E569D3" w14:textId="77777777" w:rsidR="00A20B63" w:rsidRPr="00A20B63" w:rsidRDefault="00A20B63" w:rsidP="00A20B63">
      <w:pPr>
        <w:spacing w:after="0" w:line="380" w:lineRule="exact"/>
        <w:jc w:val="both"/>
        <w:rPr>
          <w:rStyle w:val="Strong"/>
          <w:rFonts w:ascii="Times New Roman" w:hAnsi="Times New Roman"/>
          <w:color w:val="3F3A3A"/>
          <w:sz w:val="26"/>
          <w:szCs w:val="26"/>
          <w:shd w:val="clear" w:color="auto" w:fill="FFFFFF"/>
        </w:rPr>
      </w:pPr>
      <w:r w:rsidRPr="00A20B63">
        <w:rPr>
          <w:rStyle w:val="Strong"/>
          <w:rFonts w:ascii="Times New Roman" w:hAnsi="Times New Roman"/>
          <w:color w:val="3F3A3A"/>
          <w:sz w:val="26"/>
          <w:szCs w:val="26"/>
          <w:shd w:val="clear" w:color="auto" w:fill="FFFFFF"/>
        </w:rPr>
        <w:lastRenderedPageBreak/>
        <w:t>5.2. Education products</w:t>
      </w:r>
    </w:p>
    <w:p w14:paraId="741999AB"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Guide students to scientific research:</w:t>
      </w:r>
    </w:p>
    <w:p w14:paraId="1529230B" w14:textId="55E002F7" w:rsidR="00A20B63" w:rsidRPr="00A20B63" w:rsidRDefault="009544EF" w:rsidP="00A20B63">
      <w:pPr>
        <w:spacing w:after="0" w:line="380" w:lineRule="exact"/>
        <w:jc w:val="both"/>
        <w:rPr>
          <w:rFonts w:ascii="Times New Roman" w:hAnsi="Times New Roman"/>
          <w:sz w:val="26"/>
          <w:szCs w:val="26"/>
        </w:rPr>
      </w:pPr>
      <w:r>
        <w:rPr>
          <w:rFonts w:ascii="Times New Roman" w:hAnsi="Times New Roman"/>
          <w:sz w:val="26"/>
          <w:szCs w:val="26"/>
        </w:rPr>
        <w:t xml:space="preserve">Project title: </w:t>
      </w:r>
      <w:r w:rsidR="00A20B63" w:rsidRPr="00A20B63">
        <w:rPr>
          <w:rFonts w:ascii="Times New Roman" w:hAnsi="Times New Roman"/>
          <w:i/>
          <w:iCs/>
          <w:sz w:val="26"/>
          <w:szCs w:val="26"/>
        </w:rPr>
        <w:t>Assessing satisfaction with online tax declaration services of small and medium-sized enterprises in Thai Nguyen City</w:t>
      </w:r>
      <w:r w:rsidR="00A20B63" w:rsidRPr="00A20B63">
        <w:rPr>
          <w:rFonts w:ascii="Times New Roman" w:hAnsi="Times New Roman"/>
          <w:sz w:val="26"/>
          <w:szCs w:val="26"/>
        </w:rPr>
        <w:t>, Student: Dinh Ngoc Hieu</w:t>
      </w:r>
    </w:p>
    <w:p w14:paraId="66322274"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Acceptance at TUEBA: September 2022, achieved Good grade</w:t>
      </w:r>
    </w:p>
    <w:p w14:paraId="2C60A498"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Consolation Award of Scientific Research Student Award, Thai Nguyen University</w:t>
      </w:r>
    </w:p>
    <w:p w14:paraId="129716A4" w14:textId="77777777" w:rsidR="00A20B63" w:rsidRPr="00A20B63" w:rsidRDefault="00A20B63" w:rsidP="00A20B63">
      <w:pPr>
        <w:spacing w:after="0" w:line="380" w:lineRule="exact"/>
        <w:jc w:val="both"/>
        <w:rPr>
          <w:rStyle w:val="Strong"/>
          <w:rFonts w:ascii="Times New Roman" w:hAnsi="Times New Roman"/>
          <w:color w:val="3F3A3A"/>
          <w:sz w:val="26"/>
          <w:szCs w:val="26"/>
          <w:shd w:val="clear" w:color="auto" w:fill="FFFFFF"/>
        </w:rPr>
      </w:pPr>
      <w:r w:rsidRPr="00A20B63">
        <w:rPr>
          <w:rStyle w:val="Strong"/>
          <w:rFonts w:ascii="Times New Roman" w:hAnsi="Times New Roman"/>
          <w:color w:val="3F3A3A"/>
          <w:sz w:val="26"/>
          <w:szCs w:val="26"/>
          <w:shd w:val="clear" w:color="auto" w:fill="FFFFFF"/>
        </w:rPr>
        <w:t>6. Transfer alternatives, application institution, impacts and benefits of research results</w:t>
      </w:r>
    </w:p>
    <w:p w14:paraId="494C46A1" w14:textId="77777777" w:rsidR="00A20B63" w:rsidRPr="00A20B63" w:rsidRDefault="00A20B63" w:rsidP="00A20B63">
      <w:pPr>
        <w:spacing w:after="0" w:line="380" w:lineRule="exact"/>
        <w:ind w:firstLine="720"/>
        <w:jc w:val="both"/>
        <w:rPr>
          <w:rFonts w:ascii="Times New Roman" w:hAnsi="Times New Roman"/>
          <w:sz w:val="26"/>
          <w:szCs w:val="26"/>
        </w:rPr>
      </w:pPr>
      <w:r w:rsidRPr="00A20B63">
        <w:rPr>
          <w:rFonts w:ascii="Times New Roman" w:hAnsi="Times New Roman"/>
          <w:sz w:val="26"/>
          <w:szCs w:val="26"/>
        </w:rPr>
        <w:t>The resulr will serve as a reference for researchers, postgraduate practitioners and students of universities.</w:t>
      </w:r>
    </w:p>
    <w:p w14:paraId="0E3E590C" w14:textId="77777777" w:rsidR="00A20B63" w:rsidRPr="00A20B63" w:rsidRDefault="00A20B63" w:rsidP="00A20B63">
      <w:pPr>
        <w:spacing w:after="0" w:line="380" w:lineRule="exact"/>
        <w:jc w:val="both"/>
        <w:rPr>
          <w:rFonts w:ascii="Times New Roman" w:hAnsi="Times New Roman"/>
          <w:sz w:val="26"/>
          <w:szCs w:val="26"/>
        </w:rPr>
      </w:pPr>
      <w:r w:rsidRPr="00A20B63">
        <w:rPr>
          <w:rFonts w:ascii="Times New Roman" w:hAnsi="Times New Roman"/>
          <w:sz w:val="26"/>
          <w:szCs w:val="26"/>
        </w:rPr>
        <w:tab/>
        <w:t>As a reference for Thai Nguyen Provincial Tax Department in developing and implementing policies related to administrative reform.</w:t>
      </w:r>
    </w:p>
    <w:p w14:paraId="08EACA93" w14:textId="77777777" w:rsidR="00A20B63" w:rsidRPr="00A20B63" w:rsidRDefault="00A20B63" w:rsidP="00A20B63">
      <w:pPr>
        <w:spacing w:after="0" w:line="380" w:lineRule="exact"/>
        <w:jc w:val="both"/>
        <w:rPr>
          <w:rFonts w:ascii="Times New Roman" w:hAnsi="Times New Roman"/>
          <w:b/>
          <w:bCs/>
          <w:sz w:val="26"/>
          <w:szCs w:val="26"/>
        </w:rPr>
        <w:sectPr w:rsidR="00A20B63" w:rsidRPr="00A20B63" w:rsidSect="003D7D95">
          <w:pgSz w:w="11907" w:h="16840" w:code="9"/>
          <w:pgMar w:top="1701" w:right="1134" w:bottom="1134" w:left="1418" w:header="719" w:footer="0" w:gutter="0"/>
          <w:pgNumType w:fmt="lowerRoman"/>
          <w:cols w:space="720"/>
        </w:sectPr>
      </w:pPr>
    </w:p>
    <w:p w14:paraId="326A1922" w14:textId="77777777" w:rsidR="00A20B63" w:rsidRPr="00A20B63" w:rsidRDefault="00A20B63" w:rsidP="00A20B63">
      <w:pPr>
        <w:spacing w:after="0" w:line="380" w:lineRule="exact"/>
        <w:jc w:val="both"/>
        <w:rPr>
          <w:rFonts w:ascii="Times New Roman" w:hAnsi="Times New Roman"/>
          <w:sz w:val="26"/>
          <w:szCs w:val="26"/>
        </w:rPr>
      </w:pPr>
    </w:p>
    <w:p w14:paraId="32A8E5CA" w14:textId="27DEFC2D" w:rsidR="00593994" w:rsidRPr="00A20B63" w:rsidRDefault="00593994" w:rsidP="00A20B63">
      <w:pPr>
        <w:spacing w:after="0" w:line="380" w:lineRule="exact"/>
        <w:jc w:val="center"/>
        <w:rPr>
          <w:rFonts w:ascii="Times New Roman" w:hAnsi="Times New Roman"/>
          <w:sz w:val="26"/>
          <w:szCs w:val="26"/>
        </w:rPr>
      </w:pPr>
    </w:p>
    <w:sectPr w:rsidR="00593994" w:rsidRPr="00A20B63" w:rsidSect="00215621">
      <w:headerReference w:type="default" r:id="rId6"/>
      <w:pgSz w:w="11907" w:h="16840" w:code="9"/>
      <w:pgMar w:top="1134" w:right="1134" w:bottom="1134" w:left="1701" w:header="567" w:footer="567" w:gutter="0"/>
      <w:paperSrc w:first="7"/>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05065" w14:textId="77777777" w:rsidR="00441FF6" w:rsidRDefault="00441FF6">
      <w:pPr>
        <w:spacing w:after="0" w:line="240" w:lineRule="auto"/>
      </w:pPr>
      <w:r>
        <w:separator/>
      </w:r>
    </w:p>
  </w:endnote>
  <w:endnote w:type="continuationSeparator" w:id="0">
    <w:p w14:paraId="476D7D60" w14:textId="77777777" w:rsidR="00441FF6" w:rsidRDefault="0044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40622" w14:textId="77777777" w:rsidR="00441FF6" w:rsidRDefault="00441FF6">
      <w:pPr>
        <w:spacing w:after="0" w:line="240" w:lineRule="auto"/>
      </w:pPr>
      <w:r>
        <w:separator/>
      </w:r>
    </w:p>
  </w:footnote>
  <w:footnote w:type="continuationSeparator" w:id="0">
    <w:p w14:paraId="37EED91B" w14:textId="77777777" w:rsidR="00441FF6" w:rsidRDefault="00441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65701"/>
      <w:docPartObj>
        <w:docPartGallery w:val="Page Numbers (Top of Page)"/>
        <w:docPartUnique/>
      </w:docPartObj>
    </w:sdtPr>
    <w:sdtEndPr>
      <w:rPr>
        <w:rFonts w:ascii="Times New Roman" w:hAnsi="Times New Roman" w:cs="Times New Roman"/>
        <w:noProof/>
        <w:sz w:val="28"/>
        <w:szCs w:val="28"/>
      </w:rPr>
    </w:sdtEndPr>
    <w:sdtContent>
      <w:p w14:paraId="37C22069" w14:textId="166A8D32" w:rsidR="00593994" w:rsidRPr="00215621" w:rsidRDefault="00593994" w:rsidP="00593994">
        <w:pPr>
          <w:pStyle w:val="Header"/>
          <w:jc w:val="center"/>
          <w:rPr>
            <w:rFonts w:ascii="Times New Roman" w:hAnsi="Times New Roman" w:cs="Times New Roman"/>
            <w:sz w:val="28"/>
            <w:szCs w:val="28"/>
          </w:rPr>
        </w:pPr>
        <w:r w:rsidRPr="00215621">
          <w:rPr>
            <w:rFonts w:ascii="Times New Roman" w:hAnsi="Times New Roman" w:cs="Times New Roman"/>
            <w:sz w:val="28"/>
            <w:szCs w:val="28"/>
          </w:rPr>
          <w:fldChar w:fldCharType="begin"/>
        </w:r>
        <w:r w:rsidRPr="00215621">
          <w:rPr>
            <w:rFonts w:ascii="Times New Roman" w:hAnsi="Times New Roman" w:cs="Times New Roman"/>
            <w:sz w:val="28"/>
            <w:szCs w:val="28"/>
          </w:rPr>
          <w:instrText xml:space="preserve"> PAGE   \* MERGEFORMAT </w:instrText>
        </w:r>
        <w:r w:rsidRPr="00215621">
          <w:rPr>
            <w:rFonts w:ascii="Times New Roman" w:hAnsi="Times New Roman" w:cs="Times New Roman"/>
            <w:sz w:val="28"/>
            <w:szCs w:val="28"/>
          </w:rPr>
          <w:fldChar w:fldCharType="separate"/>
        </w:r>
        <w:r w:rsidR="00BD67CD">
          <w:rPr>
            <w:rFonts w:ascii="Times New Roman" w:hAnsi="Times New Roman" w:cs="Times New Roman"/>
            <w:noProof/>
            <w:sz w:val="28"/>
            <w:szCs w:val="28"/>
          </w:rPr>
          <w:t>i</w:t>
        </w:r>
        <w:r w:rsidRPr="00215621">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44EAB"/>
    <w:rsid w:val="00066342"/>
    <w:rsid w:val="00090F95"/>
    <w:rsid w:val="00136609"/>
    <w:rsid w:val="00151411"/>
    <w:rsid w:val="001D7942"/>
    <w:rsid w:val="00212EFC"/>
    <w:rsid w:val="00215621"/>
    <w:rsid w:val="0022443A"/>
    <w:rsid w:val="00246B14"/>
    <w:rsid w:val="002545DF"/>
    <w:rsid w:val="0027375C"/>
    <w:rsid w:val="002929DE"/>
    <w:rsid w:val="002950F7"/>
    <w:rsid w:val="0029793E"/>
    <w:rsid w:val="002D7F2C"/>
    <w:rsid w:val="00314CA2"/>
    <w:rsid w:val="003A1C40"/>
    <w:rsid w:val="003D30BD"/>
    <w:rsid w:val="003E14D4"/>
    <w:rsid w:val="0041258A"/>
    <w:rsid w:val="00414D5B"/>
    <w:rsid w:val="00425FC6"/>
    <w:rsid w:val="00441FF6"/>
    <w:rsid w:val="0047461C"/>
    <w:rsid w:val="004B790C"/>
    <w:rsid w:val="004C5BC5"/>
    <w:rsid w:val="004C6378"/>
    <w:rsid w:val="00514270"/>
    <w:rsid w:val="00520C8C"/>
    <w:rsid w:val="00533D04"/>
    <w:rsid w:val="0053530C"/>
    <w:rsid w:val="005365D1"/>
    <w:rsid w:val="005739FF"/>
    <w:rsid w:val="00585CCD"/>
    <w:rsid w:val="00593994"/>
    <w:rsid w:val="00595F3B"/>
    <w:rsid w:val="00596FFF"/>
    <w:rsid w:val="005A6F9A"/>
    <w:rsid w:val="005C7FCC"/>
    <w:rsid w:val="00607C23"/>
    <w:rsid w:val="00614047"/>
    <w:rsid w:val="006211EA"/>
    <w:rsid w:val="00631471"/>
    <w:rsid w:val="0063215B"/>
    <w:rsid w:val="006768CE"/>
    <w:rsid w:val="006A5D8E"/>
    <w:rsid w:val="006B7F82"/>
    <w:rsid w:val="006C13B6"/>
    <w:rsid w:val="006D5CCB"/>
    <w:rsid w:val="006E7027"/>
    <w:rsid w:val="00744BB7"/>
    <w:rsid w:val="00774BBF"/>
    <w:rsid w:val="007912D0"/>
    <w:rsid w:val="007A6900"/>
    <w:rsid w:val="007B2C79"/>
    <w:rsid w:val="007C2B8A"/>
    <w:rsid w:val="007D45F7"/>
    <w:rsid w:val="007F6EC9"/>
    <w:rsid w:val="00810E03"/>
    <w:rsid w:val="00850A7B"/>
    <w:rsid w:val="0085133A"/>
    <w:rsid w:val="00893280"/>
    <w:rsid w:val="008C7D2A"/>
    <w:rsid w:val="00901B9A"/>
    <w:rsid w:val="009544EF"/>
    <w:rsid w:val="00962E05"/>
    <w:rsid w:val="009A2880"/>
    <w:rsid w:val="009B192C"/>
    <w:rsid w:val="009D43FD"/>
    <w:rsid w:val="009D7280"/>
    <w:rsid w:val="009F7C69"/>
    <w:rsid w:val="00A043CE"/>
    <w:rsid w:val="00A17939"/>
    <w:rsid w:val="00A20B63"/>
    <w:rsid w:val="00A40543"/>
    <w:rsid w:val="00A5228F"/>
    <w:rsid w:val="00A536BF"/>
    <w:rsid w:val="00AA0E44"/>
    <w:rsid w:val="00AA46CB"/>
    <w:rsid w:val="00AA6D1A"/>
    <w:rsid w:val="00AA6D23"/>
    <w:rsid w:val="00AB5227"/>
    <w:rsid w:val="00AE436B"/>
    <w:rsid w:val="00AF03E4"/>
    <w:rsid w:val="00AF3534"/>
    <w:rsid w:val="00B12FC5"/>
    <w:rsid w:val="00B37C40"/>
    <w:rsid w:val="00B4570B"/>
    <w:rsid w:val="00B4590C"/>
    <w:rsid w:val="00B524C6"/>
    <w:rsid w:val="00B725BD"/>
    <w:rsid w:val="00BA63FD"/>
    <w:rsid w:val="00BD5355"/>
    <w:rsid w:val="00BD67CD"/>
    <w:rsid w:val="00BE20B8"/>
    <w:rsid w:val="00CE7FC1"/>
    <w:rsid w:val="00D06E9E"/>
    <w:rsid w:val="00D10530"/>
    <w:rsid w:val="00D11C97"/>
    <w:rsid w:val="00D24B87"/>
    <w:rsid w:val="00D30A6C"/>
    <w:rsid w:val="00D71BED"/>
    <w:rsid w:val="00DF77C4"/>
    <w:rsid w:val="00E1394A"/>
    <w:rsid w:val="00E45DA0"/>
    <w:rsid w:val="00E4697F"/>
    <w:rsid w:val="00E76F4F"/>
    <w:rsid w:val="00E840B3"/>
    <w:rsid w:val="00EE1FA2"/>
    <w:rsid w:val="00F12A46"/>
    <w:rsid w:val="00F16479"/>
    <w:rsid w:val="00F232AC"/>
    <w:rsid w:val="00F5694F"/>
    <w:rsid w:val="00F8456E"/>
    <w:rsid w:val="00F94ECC"/>
    <w:rsid w:val="00FC1600"/>
    <w:rsid w:val="00FE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8</cp:revision>
  <dcterms:created xsi:type="dcterms:W3CDTF">2023-05-26T01:14:00Z</dcterms:created>
  <dcterms:modified xsi:type="dcterms:W3CDTF">2023-07-13T08:35:00Z</dcterms:modified>
</cp:coreProperties>
</file>